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C12A2" w14:textId="2FF4E88C" w:rsidR="00E42B00" w:rsidRPr="00E42B00" w:rsidRDefault="00E42B00" w:rsidP="00E42B00">
      <w:pPr>
        <w:spacing w:before="100" w:beforeAutospacing="1" w:after="100" w:afterAutospacing="1"/>
        <w:jc w:val="center"/>
        <w:rPr>
          <w:rFonts w:asciiTheme="minorHAnsi" w:hAnsiTheme="minorHAnsi" w:cstheme="minorHAnsi"/>
          <w:b/>
          <w:bCs/>
          <w:sz w:val="32"/>
          <w:szCs w:val="32"/>
        </w:rPr>
      </w:pPr>
      <w:r w:rsidRPr="00E42B00">
        <w:rPr>
          <w:rFonts w:asciiTheme="minorHAnsi" w:hAnsiTheme="minorHAnsi" w:cstheme="minorHAnsi"/>
          <w:b/>
          <w:bCs/>
          <w:sz w:val="32"/>
          <w:szCs w:val="32"/>
        </w:rPr>
        <w:t>La Russie menace l’Ukraine</w:t>
      </w:r>
    </w:p>
    <w:p w14:paraId="32B2C60F" w14:textId="77777777" w:rsidR="00E42B00" w:rsidRDefault="00E42B00" w:rsidP="00E42B00">
      <w:pPr>
        <w:spacing w:before="100" w:beforeAutospacing="1" w:after="100" w:afterAutospacing="1"/>
      </w:pPr>
    </w:p>
    <w:p w14:paraId="6B9B4365" w14:textId="1A43B63B" w:rsidR="00E42B00" w:rsidRDefault="00E42B00" w:rsidP="00E42B00">
      <w:pPr>
        <w:spacing w:before="100" w:beforeAutospacing="1" w:after="100" w:afterAutospacing="1"/>
      </w:pPr>
      <w:hyperlink w:anchor="T1" w:history="1">
        <w:r>
          <w:rPr>
            <w:rStyle w:val="Lienhypertexte"/>
          </w:rPr>
          <w:t>La Russie menace l’Ukraine</w:t>
        </w:r>
      </w:hyperlink>
      <w:r>
        <w:t>.. (Reuters, AFP, 02/04)</w:t>
      </w:r>
      <w:r>
        <w:br/>
      </w:r>
      <w:hyperlink w:anchor="T4" w:history="1">
        <w:r>
          <w:rPr>
            <w:rStyle w:val="Lienhypertexte"/>
          </w:rPr>
          <w:t>Moscou balaie les spéculations sur un conflit imminent entre l'Ukraine et la Russie</w:t>
        </w:r>
      </w:hyperlink>
      <w:r>
        <w:t xml:space="preserve"> (RT,02/04)</w:t>
      </w:r>
    </w:p>
    <w:p w14:paraId="3E757C97" w14:textId="77777777" w:rsidR="00E42B00" w:rsidRDefault="00E42B00" w:rsidP="00E42B00">
      <w:pPr>
        <w:spacing w:before="100" w:beforeAutospacing="1" w:after="100" w:afterAutospacing="1"/>
      </w:pPr>
      <w:hyperlink w:anchor="T2" w:history="1">
        <w:r>
          <w:rPr>
            <w:rStyle w:val="Lienhypertexte"/>
          </w:rPr>
          <w:t>L’Otan mène à nouveau des exercices près des frontières russes en mer Noire</w:t>
        </w:r>
      </w:hyperlink>
      <w:r>
        <w:t xml:space="preserve"> (Sputnik, 23/03)</w:t>
      </w:r>
    </w:p>
    <w:p w14:paraId="3C399348" w14:textId="77777777" w:rsidR="00E42B00" w:rsidRDefault="00E42B00" w:rsidP="00E42B00">
      <w:pPr>
        <w:spacing w:before="100" w:beforeAutospacing="1" w:after="100" w:afterAutospacing="1"/>
      </w:pPr>
      <w:hyperlink w:anchor="T3" w:history="1">
        <w:r>
          <w:rPr>
            <w:rStyle w:val="Lienhypertexte"/>
          </w:rPr>
          <w:t>La guerre en Ukraine pourrait bientôt reprendre</w:t>
        </w:r>
      </w:hyperlink>
      <w:r>
        <w:t xml:space="preserve"> (Moon of Alabama, 13/03)</w:t>
      </w:r>
    </w:p>
    <w:p w14:paraId="07D4169D" w14:textId="77777777" w:rsidR="00E42B00" w:rsidRDefault="00E42B00" w:rsidP="00E42B00">
      <w:pPr>
        <w:spacing w:before="100" w:beforeAutospacing="1" w:after="100" w:afterAutospacing="1"/>
      </w:pPr>
      <w:r>
        <w:t> </w:t>
      </w:r>
    </w:p>
    <w:p w14:paraId="6E743643" w14:textId="191C6145" w:rsidR="00E42B00" w:rsidRDefault="00E42B00" w:rsidP="00E42B00">
      <w:pPr>
        <w:spacing w:before="100" w:beforeAutospacing="1" w:after="100" w:afterAutospacing="1"/>
      </w:pPr>
      <w:r>
        <w:rPr>
          <w:rFonts w:asciiTheme="minorHAnsi" w:eastAsiaTheme="minorHAnsi" w:hAnsiTheme="minorHAnsi" w:cstheme="minorBidi"/>
          <w:noProof/>
          <w:sz w:val="22"/>
          <w:szCs w:val="22"/>
          <w:lang w:eastAsia="en-US"/>
        </w:rPr>
        <w:drawing>
          <wp:inline distT="0" distB="0" distL="0" distR="0" wp14:anchorId="17DBF038" wp14:editId="2C8F8635">
            <wp:extent cx="4000500" cy="282702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00500" cy="2827020"/>
                    </a:xfrm>
                    <a:prstGeom prst="rect">
                      <a:avLst/>
                    </a:prstGeom>
                    <a:noFill/>
                    <a:ln>
                      <a:noFill/>
                    </a:ln>
                  </pic:spPr>
                </pic:pic>
              </a:graphicData>
            </a:graphic>
          </wp:inline>
        </w:drawing>
      </w:r>
    </w:p>
    <w:p w14:paraId="7B528F23" w14:textId="77777777" w:rsidR="00E42B00" w:rsidRDefault="00E42B00" w:rsidP="00E42B00">
      <w:pPr>
        <w:spacing w:before="100" w:beforeAutospacing="1" w:after="100" w:afterAutospacing="1"/>
      </w:pPr>
      <w:r>
        <w:rPr>
          <w:b/>
          <w:bCs/>
        </w:rPr>
        <w:t> </w:t>
      </w:r>
    </w:p>
    <w:p w14:paraId="294A3A03" w14:textId="77777777" w:rsidR="00E42B00" w:rsidRDefault="00E42B00" w:rsidP="00E42B00">
      <w:pPr>
        <w:spacing w:before="100" w:beforeAutospacing="1" w:after="100" w:afterAutospacing="1"/>
      </w:pPr>
      <w:bookmarkStart w:id="0" w:name="T1"/>
      <w:r>
        <w:rPr>
          <w:b/>
          <w:bCs/>
        </w:rPr>
        <w:t>La Russie avertit qu'un nouveau conflit dans le Donbass pourrait "détruire" l'Ukraine, l'OTAN réprimande Moscou</w:t>
      </w:r>
      <w:bookmarkEnd w:id="0"/>
    </w:p>
    <w:p w14:paraId="1FA04827" w14:textId="77777777" w:rsidR="00E42B00" w:rsidRDefault="00E42B00" w:rsidP="00E42B00">
      <w:pPr>
        <w:spacing w:before="100" w:beforeAutospacing="1" w:after="100" w:afterAutospacing="1"/>
      </w:pPr>
      <w:bookmarkStart w:id="1" w:name="T4"/>
      <w:proofErr w:type="gramStart"/>
      <w:r>
        <w:t>reuters.com ,</w:t>
      </w:r>
      <w:proofErr w:type="gramEnd"/>
      <w:r>
        <w:t xml:space="preserve"> 02/04/2021</w:t>
      </w:r>
      <w:r>
        <w:br/>
        <w:t>https://www.latribune.fr/depeches/reuters/KBN2BP0AE/la-russie-avertit-qu-un-nouveau-conflit-dans-le-donbass-pourrait-detruire-l-ukraine-l-otan-reprimande-moscou.html</w:t>
      </w:r>
      <w:bookmarkEnd w:id="1"/>
    </w:p>
    <w:p w14:paraId="62FCC972" w14:textId="77777777" w:rsidR="00E42B00" w:rsidRDefault="00E42B00" w:rsidP="00E42B00">
      <w:pPr>
        <w:spacing w:before="100" w:beforeAutospacing="1" w:after="100" w:afterAutospacing="1"/>
      </w:pPr>
      <w:r>
        <w:t> </w:t>
      </w:r>
    </w:p>
    <w:p w14:paraId="16C90CFB" w14:textId="77777777" w:rsidR="00E42B00" w:rsidRDefault="00E42B00" w:rsidP="00E42B00">
      <w:pPr>
        <w:spacing w:before="100" w:beforeAutospacing="1" w:after="100" w:afterAutospacing="1"/>
      </w:pPr>
      <w:r>
        <w:rPr>
          <w:b/>
          <w:bCs/>
        </w:rPr>
        <w:t>La Russie a averti jeudi qu'une escalade du conflit dans le Donbass pourrait "détruire" l'Ukraine, tandis que l'OTAN a exprimé son inquiétude face à ce qu'elle considère comme un important renforcement militaire russe près de l'est de l'Ukraine.</w:t>
      </w:r>
    </w:p>
    <w:p w14:paraId="3E33D0D4" w14:textId="77777777" w:rsidR="00E42B00" w:rsidRDefault="00E42B00" w:rsidP="00E42B00">
      <w:pPr>
        <w:spacing w:before="100" w:beforeAutospacing="1" w:after="100" w:afterAutospacing="1"/>
      </w:pPr>
      <w:r>
        <w:t>Des images non vérifiées diffusées sur les réseaux sociaux suggèrent que la Russie a déplacé des troupes et du matériel vers les régions frontalières de l'Ukraine ainsi que vers la Crimée, que Moscou a annexée en 2014.</w:t>
      </w:r>
    </w:p>
    <w:p w14:paraId="64DF2BC8" w14:textId="77777777" w:rsidR="00E42B00" w:rsidRDefault="00E42B00" w:rsidP="00E42B00">
      <w:pPr>
        <w:spacing w:before="100" w:beforeAutospacing="1" w:after="100" w:afterAutospacing="1"/>
      </w:pPr>
      <w:r>
        <w:lastRenderedPageBreak/>
        <w:t> </w:t>
      </w:r>
    </w:p>
    <w:p w14:paraId="609F7E88" w14:textId="77777777" w:rsidR="00E42B00" w:rsidRDefault="00E42B00" w:rsidP="00E42B00">
      <w:pPr>
        <w:spacing w:before="100" w:beforeAutospacing="1" w:after="100" w:afterAutospacing="1"/>
      </w:pPr>
      <w:r>
        <w:rPr>
          <w:b/>
          <w:bCs/>
        </w:rPr>
        <w:t>L'activité russe pose un défi</w:t>
      </w:r>
      <w:r>
        <w:t xml:space="preserve"> à l'administration du président américain Joe Biden, qui s'est entretenu cette semaine avec de hauts responsables ukrainiens dans une démonstration publique de soutien au gouvernement du président </w:t>
      </w:r>
      <w:proofErr w:type="spellStart"/>
      <w:r>
        <w:t>Volodymyr</w:t>
      </w:r>
      <w:proofErr w:type="spellEnd"/>
      <w:r>
        <w:t xml:space="preserve"> Zelensky.</w:t>
      </w:r>
    </w:p>
    <w:p w14:paraId="066C6591" w14:textId="77777777" w:rsidR="00E42B00" w:rsidRDefault="00E42B00" w:rsidP="00E42B00">
      <w:pPr>
        <w:spacing w:before="100" w:beforeAutospacing="1" w:after="100" w:afterAutospacing="1"/>
      </w:pPr>
      <w:r>
        <w:t>Moscou et Kiev s'accusent mutuellement depuis longtemps de ne pas avoir mis en œuvre un accord de paix dans le Donbass. Les relations sont encore plus tendues par le projet du gazoduc Nord Stream 2 vers l'Allemagne, que Kiev et Washington veulent stopper.</w:t>
      </w:r>
    </w:p>
    <w:p w14:paraId="01DC7297" w14:textId="77777777" w:rsidR="00E42B00" w:rsidRDefault="00E42B00" w:rsidP="00E42B00">
      <w:pPr>
        <w:spacing w:before="100" w:beforeAutospacing="1" w:after="100" w:afterAutospacing="1"/>
      </w:pPr>
      <w:r>
        <w:t>L'OTAN a déclaré qu'elle était préoccupée par le renforcement militaire russe alors que les ambassadeurs de l'OTAN se sont réunis pour discuter d'un récent pic de violence dans la région orientale du Donbass, où les troupes ukrainiennes ont combattu les forces séparatistes soutenues par la Russie dans un conflit qui, selon Kiev, a tué 14.000 personnes depuis 2014.</w:t>
      </w:r>
    </w:p>
    <w:p w14:paraId="7AB1E886" w14:textId="77777777" w:rsidR="00E42B00" w:rsidRDefault="00E42B00" w:rsidP="00E42B00">
      <w:pPr>
        <w:spacing w:before="100" w:beforeAutospacing="1" w:after="100" w:afterAutospacing="1"/>
      </w:pPr>
      <w:r>
        <w:t xml:space="preserve">Le secrétaire américain à la Défense, Lloyd Austin, s'est entretenu avec son homologue ukrainien, </w:t>
      </w:r>
      <w:proofErr w:type="spellStart"/>
      <w:r>
        <w:t>Andrii</w:t>
      </w:r>
      <w:proofErr w:type="spellEnd"/>
      <w:r>
        <w:t xml:space="preserve"> </w:t>
      </w:r>
      <w:proofErr w:type="spellStart"/>
      <w:r>
        <w:t>Taran</w:t>
      </w:r>
      <w:proofErr w:type="spellEnd"/>
      <w:r>
        <w:t>, et a "</w:t>
      </w:r>
      <w:r>
        <w:rPr>
          <w:i/>
          <w:iCs/>
        </w:rPr>
        <w:t>condamné la récente escalade des actions agressives et provocatrices de la Russie dans l'est de l'Ukraine</w:t>
      </w:r>
      <w:r>
        <w:t>", a indiqué le Pentagone.</w:t>
      </w:r>
    </w:p>
    <w:p w14:paraId="16324D72" w14:textId="77777777" w:rsidR="00E42B00" w:rsidRDefault="00E42B00" w:rsidP="00E42B00">
      <w:pPr>
        <w:spacing w:before="100" w:beforeAutospacing="1" w:after="100" w:afterAutospacing="1"/>
      </w:pPr>
      <w:r>
        <w:t> </w:t>
      </w:r>
    </w:p>
    <w:p w14:paraId="22D1BCF2" w14:textId="77777777" w:rsidR="00E42B00" w:rsidRDefault="00E42B00" w:rsidP="00E42B00">
      <w:pPr>
        <w:spacing w:before="100" w:beforeAutospacing="1" w:after="100" w:afterAutospacing="1"/>
      </w:pPr>
      <w:r>
        <w:t>"</w:t>
      </w:r>
      <w:r>
        <w:rPr>
          <w:b/>
          <w:bCs/>
          <w:i/>
          <w:iCs/>
        </w:rPr>
        <w:t>J'ai réaffirmé notre soutien indéfectible à la souveraineté, à l'intégrité territoriale et aux aspirations euro-atlantiques de l'Ukraine</w:t>
      </w:r>
      <w:r>
        <w:rPr>
          <w:b/>
          <w:bCs/>
        </w:rPr>
        <w:t>",</w:t>
      </w:r>
      <w:r>
        <w:t xml:space="preserve"> a déclaré Lloyd Austin sur Twitter.</w:t>
      </w:r>
    </w:p>
    <w:p w14:paraId="379FD01B" w14:textId="77777777" w:rsidR="00E42B00" w:rsidRDefault="00E42B00" w:rsidP="00E42B00">
      <w:pPr>
        <w:spacing w:before="100" w:beforeAutospacing="1" w:after="100" w:afterAutospacing="1"/>
      </w:pPr>
      <w:r>
        <w:t xml:space="preserve">Le ministre ukrainien des Affaires étrangères, </w:t>
      </w:r>
      <w:proofErr w:type="spellStart"/>
      <w:r>
        <w:t>Dmytro</w:t>
      </w:r>
      <w:proofErr w:type="spellEnd"/>
      <w:r>
        <w:t xml:space="preserve"> </w:t>
      </w:r>
      <w:proofErr w:type="spellStart"/>
      <w:r>
        <w:t>Kuleba</w:t>
      </w:r>
      <w:proofErr w:type="spellEnd"/>
      <w:r>
        <w:t>, a accusé la Russie d'une "</w:t>
      </w:r>
      <w:r>
        <w:rPr>
          <w:i/>
          <w:iCs/>
        </w:rPr>
        <w:t>aggravation systémique</w:t>
      </w:r>
      <w:r>
        <w:t>" de la situation sécuritaire dans le Donbass et en Crimée.</w:t>
      </w:r>
    </w:p>
    <w:p w14:paraId="4B9ECF7C" w14:textId="77777777" w:rsidR="00E42B00" w:rsidRDefault="00E42B00" w:rsidP="00E42B00">
      <w:pPr>
        <w:spacing w:before="100" w:beforeAutospacing="1" w:after="100" w:afterAutospacing="1"/>
      </w:pPr>
      <w:r>
        <w:t xml:space="preserve">Le porte-parole du Kremlin, </w:t>
      </w:r>
      <w:proofErr w:type="spellStart"/>
      <w:r>
        <w:t>Dmitri</w:t>
      </w:r>
      <w:proofErr w:type="spellEnd"/>
      <w:r>
        <w:t xml:space="preserve"> </w:t>
      </w:r>
      <w:proofErr w:type="spellStart"/>
      <w:r>
        <w:t>Peskov</w:t>
      </w:r>
      <w:proofErr w:type="spellEnd"/>
      <w:r>
        <w:t xml:space="preserve">, a déclaré que </w:t>
      </w:r>
      <w:proofErr w:type="gramStart"/>
      <w:r>
        <w:rPr>
          <w:i/>
          <w:iCs/>
        </w:rPr>
        <w:t>"(</w:t>
      </w:r>
      <w:proofErr w:type="gramEnd"/>
      <w:r>
        <w:rPr>
          <w:i/>
          <w:iCs/>
        </w:rPr>
        <w:t>l'évolution de la situation) ne devrait déranger personne et ne constitue une menace pour personne</w:t>
      </w:r>
      <w:r>
        <w:t>". La Russie prend des mesures pour assurer la sécurité de ses propres frontières, a-t-il ajouté.</w:t>
      </w:r>
    </w:p>
    <w:p w14:paraId="2FF2AD51" w14:textId="77777777" w:rsidR="00E42B00" w:rsidRDefault="00E42B00" w:rsidP="00E42B00">
      <w:pPr>
        <w:spacing w:before="100" w:beforeAutospacing="1" w:after="100" w:afterAutospacing="1"/>
      </w:pPr>
      <w:r>
        <w:t>Le ministre russe des Affaires étrangères, Sergueï Lavrov, a déclaré que la plupart des militaires ukrainiens semblaient comprendre le danger d'un "</w:t>
      </w:r>
      <w:r>
        <w:rPr>
          <w:i/>
          <w:iCs/>
        </w:rPr>
        <w:t>conflit chaud</w:t>
      </w:r>
      <w:r>
        <w:t>" dans le Donbass.</w:t>
      </w:r>
    </w:p>
    <w:p w14:paraId="0BDED629" w14:textId="77777777" w:rsidR="00E42B00" w:rsidRDefault="00E42B00" w:rsidP="00E42B00">
      <w:pPr>
        <w:spacing w:before="100" w:beforeAutospacing="1" w:after="100" w:afterAutospacing="1"/>
      </w:pPr>
      <w:r>
        <w:t xml:space="preserve">"Le </w:t>
      </w:r>
      <w:r>
        <w:rPr>
          <w:i/>
          <w:iCs/>
        </w:rPr>
        <w:t>président russe Vladimir Poutine l'a dit il n'y a pas longtemps, mais cette déclaration est toujours d'actualité : ceux qui essaieraient de déclencher une nouvelle guerre dans le Donbass détruiront l'Ukraine</w:t>
      </w:r>
      <w:r>
        <w:t>", a-t-il ajouté.</w:t>
      </w:r>
    </w:p>
    <w:p w14:paraId="7ECAA9A0" w14:textId="77777777" w:rsidR="00E42B00" w:rsidRDefault="00E42B00" w:rsidP="00E42B00">
      <w:pPr>
        <w:spacing w:before="100" w:beforeAutospacing="1" w:after="100" w:afterAutospacing="1"/>
      </w:pPr>
      <w:r>
        <w:t> </w:t>
      </w:r>
    </w:p>
    <w:p w14:paraId="3FDA4AF2" w14:textId="6887E3CA" w:rsidR="00E42B00" w:rsidRDefault="00E42B00" w:rsidP="00E42B00">
      <w:pPr>
        <w:spacing w:before="100" w:beforeAutospacing="1" w:after="100" w:afterAutospacing="1"/>
        <w:jc w:val="center"/>
      </w:pPr>
      <w:r>
        <w:t>+++</w:t>
      </w:r>
    </w:p>
    <w:p w14:paraId="347A0E71" w14:textId="77777777" w:rsidR="00E42B00" w:rsidRDefault="00E42B00" w:rsidP="00E42B00">
      <w:pPr>
        <w:spacing w:before="100" w:beforeAutospacing="1" w:after="100" w:afterAutospacing="1"/>
      </w:pPr>
      <w:r>
        <w:t>AFP 2/4</w:t>
      </w:r>
    </w:p>
    <w:p w14:paraId="4988C770" w14:textId="77777777" w:rsidR="00E42B00" w:rsidRDefault="00E42B00" w:rsidP="00E42B00">
      <w:pPr>
        <w:spacing w:before="100" w:beforeAutospacing="1" w:after="100" w:afterAutospacing="1"/>
      </w:pPr>
      <w:r>
        <w:t>https://www.france24.com/fr/europe/20210402-l-ukraine-accuse-moscou-de-masser-des-troupes-%C3%A0-sa-fronti%C3%A8re-orientale</w:t>
      </w:r>
    </w:p>
    <w:p w14:paraId="1F57EAFB" w14:textId="77777777" w:rsidR="00E42B00" w:rsidRDefault="00E42B00" w:rsidP="00E42B00">
      <w:pPr>
        <w:spacing w:before="100" w:beforeAutospacing="1" w:after="100" w:afterAutospacing="1"/>
      </w:pPr>
      <w:r>
        <w:t>(…)</w:t>
      </w:r>
    </w:p>
    <w:p w14:paraId="0ADE6A1E" w14:textId="77777777" w:rsidR="00E42B00" w:rsidRDefault="00E42B00" w:rsidP="00E42B00">
      <w:pPr>
        <w:spacing w:before="100" w:beforeAutospacing="1" w:after="100" w:afterAutospacing="1"/>
      </w:pPr>
      <w:r>
        <w:lastRenderedPageBreak/>
        <w:t>Le renseignement militaire ukrainien a lui accusé jeudi Moscou de préparer "</w:t>
      </w:r>
      <w:r>
        <w:rPr>
          <w:i/>
          <w:iCs/>
        </w:rPr>
        <w:t xml:space="preserve">l'entrée" </w:t>
      </w:r>
      <w:r>
        <w:t>de ses</w:t>
      </w:r>
      <w:r>
        <w:rPr>
          <w:i/>
          <w:iCs/>
        </w:rPr>
        <w:t xml:space="preserve"> "forces armées régulières</w:t>
      </w:r>
      <w:r>
        <w:t>" dans les territoires séparatistes. Les troupes russes pourraient "</w:t>
      </w:r>
      <w:r>
        <w:rPr>
          <w:i/>
          <w:iCs/>
        </w:rPr>
        <w:t>tenter de pénétrer plus loin dans le territoire ukrainien</w:t>
      </w:r>
      <w:r>
        <w:t>", a ajouté le service.</w:t>
      </w:r>
    </w:p>
    <w:p w14:paraId="4E98B058" w14:textId="77777777" w:rsidR="00E42B00" w:rsidRDefault="00E42B00" w:rsidP="00E42B00">
      <w:pPr>
        <w:spacing w:before="100" w:beforeAutospacing="1" w:after="100" w:afterAutospacing="1"/>
      </w:pPr>
      <w:r>
        <w:t>"</w:t>
      </w:r>
      <w:r>
        <w:rPr>
          <w:i/>
          <w:iCs/>
        </w:rPr>
        <w:t>Les Russes sont en train de travailler sur la compatibilité de leur armée</w:t>
      </w:r>
      <w:r>
        <w:t>" avec les troupes séparatistes, a affirmé un haut responsable ukrainien sous couvert d'anonymat : "</w:t>
      </w:r>
      <w:r>
        <w:rPr>
          <w:i/>
          <w:iCs/>
        </w:rPr>
        <w:t>Leurs unités militaires seront prêtes à attaquer dès la mi-avril</w:t>
      </w:r>
      <w:r>
        <w:t>."</w:t>
      </w:r>
    </w:p>
    <w:p w14:paraId="0F5F1C2B" w14:textId="77777777" w:rsidR="00E42B00" w:rsidRDefault="00E42B00" w:rsidP="00E42B00">
      <w:pPr>
        <w:spacing w:before="100" w:beforeAutospacing="1" w:after="100" w:afterAutospacing="1"/>
      </w:pPr>
      <w:r>
        <w:t xml:space="preserve">Un responsable de la présidence ukrainienne, Roman </w:t>
      </w:r>
      <w:proofErr w:type="spellStart"/>
      <w:r>
        <w:t>Machovets</w:t>
      </w:r>
      <w:proofErr w:type="spellEnd"/>
      <w:r>
        <w:t>, a suggéré durant une rencontre avec le représentant de l'Otan en Ukraine d'organiser des manœuvres militaires et des patrouilles aériennes conjointes pour "</w:t>
      </w:r>
      <w:r>
        <w:rPr>
          <w:i/>
          <w:iCs/>
        </w:rPr>
        <w:t>stabiliser la situation dans la région</w:t>
      </w:r>
      <w:r>
        <w:t>".</w:t>
      </w:r>
    </w:p>
    <w:p w14:paraId="78DE5B17" w14:textId="77777777" w:rsidR="00E42B00" w:rsidRDefault="00E42B00" w:rsidP="00E42B00">
      <w:pPr>
        <w:spacing w:before="100" w:beforeAutospacing="1" w:after="100" w:afterAutospacing="1"/>
      </w:pPr>
      <w:r>
        <w:t>Le Pentagone a quant à lui indiqué cette semaine que les forces américaines en Europe avaient été placées en phase de surveillance renforcée contre une "</w:t>
      </w:r>
      <w:r>
        <w:rPr>
          <w:i/>
          <w:iCs/>
        </w:rPr>
        <w:t>crise imminente potentielle</w:t>
      </w:r>
      <w:r>
        <w:t>".</w:t>
      </w:r>
    </w:p>
    <w:p w14:paraId="56F14F81" w14:textId="77777777" w:rsidR="00E42B00" w:rsidRDefault="00E42B00" w:rsidP="00E42B00">
      <w:pPr>
        <w:spacing w:before="100" w:beforeAutospacing="1" w:after="100" w:afterAutospacing="1"/>
      </w:pPr>
      <w:r>
        <w:t>La guerre en Ukraine, qui a commencé en 2014 après l'arrivée au pouvoir à Kiev de pro-occidentaux, suivie de l'annexion de la Crimée par Moscou, a fait plus de 13 000 morts.</w:t>
      </w:r>
    </w:p>
    <w:p w14:paraId="19AFD9F8" w14:textId="77777777" w:rsidR="00E42B00" w:rsidRDefault="00E42B00" w:rsidP="00E42B00">
      <w:pPr>
        <w:spacing w:before="100" w:beforeAutospacing="1" w:after="100" w:afterAutospacing="1"/>
        <w:jc w:val="center"/>
      </w:pPr>
      <w:r>
        <w:t>+++++</w:t>
      </w:r>
    </w:p>
    <w:p w14:paraId="0A49BD4A" w14:textId="77777777" w:rsidR="00E42B00" w:rsidRDefault="00E42B00" w:rsidP="00E42B00">
      <w:pPr>
        <w:spacing w:before="100" w:beforeAutospacing="1" w:after="100" w:afterAutospacing="1"/>
      </w:pPr>
      <w:proofErr w:type="gramStart"/>
      <w:r>
        <w:rPr>
          <w:b/>
          <w:bCs/>
        </w:rPr>
        <w:t>«Fake</w:t>
      </w:r>
      <w:proofErr w:type="gramEnd"/>
      <w:r>
        <w:rPr>
          <w:b/>
          <w:bCs/>
        </w:rPr>
        <w:t>» : Moscou balaie les spéculations sur un conflit imminent entre l'Ukraine et la Russie</w:t>
      </w:r>
    </w:p>
    <w:p w14:paraId="49EF8138" w14:textId="77777777" w:rsidR="00E42B00" w:rsidRDefault="00E42B00" w:rsidP="00E42B00">
      <w:pPr>
        <w:spacing w:before="100" w:beforeAutospacing="1" w:after="100" w:afterAutospacing="1"/>
      </w:pPr>
      <w:r>
        <w:t xml:space="preserve">RT, 2 avr. 2021, </w:t>
      </w:r>
      <w:proofErr w:type="gramStart"/>
      <w:r>
        <w:t>13:</w:t>
      </w:r>
      <w:proofErr w:type="gramEnd"/>
      <w:r>
        <w:t>14</w:t>
      </w:r>
    </w:p>
    <w:p w14:paraId="043D2A2C" w14:textId="77777777" w:rsidR="00E42B00" w:rsidRDefault="00E42B00" w:rsidP="00E42B00">
      <w:pPr>
        <w:spacing w:before="100" w:beforeAutospacing="1" w:after="100" w:afterAutospacing="1"/>
      </w:pPr>
      <w:hyperlink r:id="rId5" w:history="1">
        <w:r>
          <w:rPr>
            <w:rStyle w:val="Lienhypertexte"/>
          </w:rPr>
          <w:t>https://francais.rt.com/international/85315-fake-moscou-balaie-speculations-sur-conflit-imminent-entre-ukraine-russie</w:t>
        </w:r>
      </w:hyperlink>
    </w:p>
    <w:p w14:paraId="398791E2" w14:textId="77777777" w:rsidR="00E42B00" w:rsidRDefault="00E42B00" w:rsidP="00E42B00">
      <w:pPr>
        <w:spacing w:before="100" w:beforeAutospacing="1" w:after="100" w:afterAutospacing="1"/>
      </w:pPr>
      <w:r>
        <w:t> </w:t>
      </w:r>
    </w:p>
    <w:p w14:paraId="20F451E9" w14:textId="4DFE9D74" w:rsidR="00E42B00" w:rsidRDefault="00E42B00" w:rsidP="00E42B00">
      <w:pPr>
        <w:spacing w:before="100" w:beforeAutospacing="1" w:after="100" w:afterAutospacing="1"/>
      </w:pPr>
      <w:r>
        <w:rPr>
          <w:b/>
          <w:bCs/>
        </w:rPr>
        <w:t>Le porte-parole du Kremlin a déclaré que les mouvements de troupes russes actuels ne posaient «</w:t>
      </w:r>
      <w:r>
        <w:rPr>
          <w:b/>
          <w:bCs/>
        </w:rPr>
        <w:t xml:space="preserve"> </w:t>
      </w:r>
      <w:r>
        <w:rPr>
          <w:b/>
          <w:bCs/>
        </w:rPr>
        <w:t>aucune menace pour</w:t>
      </w:r>
      <w:r>
        <w:rPr>
          <w:b/>
          <w:bCs/>
        </w:rPr>
        <w:t xml:space="preserve"> </w:t>
      </w:r>
      <w:r>
        <w:rPr>
          <w:b/>
          <w:bCs/>
        </w:rPr>
        <w:t>personne</w:t>
      </w:r>
      <w:r>
        <w:rPr>
          <w:b/>
          <w:bCs/>
        </w:rPr>
        <w:t xml:space="preserve"> </w:t>
      </w:r>
      <w:r>
        <w:rPr>
          <w:b/>
          <w:bCs/>
        </w:rPr>
        <w:t>», les imputant à une «</w:t>
      </w:r>
      <w:r>
        <w:rPr>
          <w:b/>
          <w:bCs/>
        </w:rPr>
        <w:t xml:space="preserve"> </w:t>
      </w:r>
      <w:r>
        <w:rPr>
          <w:b/>
          <w:bCs/>
        </w:rPr>
        <w:t>activité croissante des forces armées des pays membres de l’OTAN</w:t>
      </w:r>
      <w:r>
        <w:rPr>
          <w:b/>
          <w:bCs/>
        </w:rPr>
        <w:t xml:space="preserve"> </w:t>
      </w:r>
      <w:r>
        <w:rPr>
          <w:b/>
          <w:bCs/>
        </w:rPr>
        <w:t>» le long de la frontière de la Russie.</w:t>
      </w:r>
    </w:p>
    <w:p w14:paraId="57F72412" w14:textId="77777777" w:rsidR="00E42B00" w:rsidRDefault="00E42B00" w:rsidP="00E42B00">
      <w:pPr>
        <w:spacing w:before="100" w:beforeAutospacing="1" w:after="100" w:afterAutospacing="1"/>
      </w:pPr>
      <w:r>
        <w:t>Tout en rappelant ce 2 avril qu'il ne souhaitait pas une reprise de la guerre civile en Ukraine, Moscou a demandé à Kiev et aux Occidentaux de ne pas</w:t>
      </w:r>
      <w:proofErr w:type="gramStart"/>
      <w:r>
        <w:t xml:space="preserve"> «s'inquiéter</w:t>
      </w:r>
      <w:proofErr w:type="gramEnd"/>
      <w:r>
        <w:t>» des mouvements de ses troupes sur le territoire russe à proximité de la frontière ukrainienne. La veille, le président ukrainien avait mis en garde contre le risque de</w:t>
      </w:r>
      <w:proofErr w:type="gramStart"/>
      <w:r>
        <w:t xml:space="preserve"> «provocations</w:t>
      </w:r>
      <w:proofErr w:type="gramEnd"/>
      <w:r>
        <w:t>» russes dans l'est du pays.</w:t>
      </w:r>
    </w:p>
    <w:p w14:paraId="3F2FAADE" w14:textId="77777777" w:rsidR="00E42B00" w:rsidRDefault="00E42B00" w:rsidP="00E42B00">
      <w:pPr>
        <w:spacing w:before="100" w:beforeAutospacing="1" w:after="100" w:afterAutospacing="1"/>
      </w:pPr>
      <w:r>
        <w:t xml:space="preserve">Interrogé par l'agence de presse ukrainienne UNIAN à propos d'un renforcement de la présence militaire russe près de la frontière avec l’Ukraine, le porte-parole du Kremlin </w:t>
      </w:r>
      <w:proofErr w:type="spellStart"/>
      <w:r>
        <w:t>Dmitri</w:t>
      </w:r>
      <w:proofErr w:type="spellEnd"/>
      <w:r>
        <w:t xml:space="preserve"> </w:t>
      </w:r>
      <w:proofErr w:type="spellStart"/>
      <w:r>
        <w:t>Peskov</w:t>
      </w:r>
      <w:proofErr w:type="spellEnd"/>
      <w:r>
        <w:t xml:space="preserve"> a répondu en ces termes :</w:t>
      </w:r>
      <w:proofErr w:type="gramStart"/>
      <w:r>
        <w:t xml:space="preserve"> «</w:t>
      </w:r>
      <w:r>
        <w:rPr>
          <w:i/>
          <w:iCs/>
        </w:rPr>
        <w:t>La</w:t>
      </w:r>
      <w:proofErr w:type="gramEnd"/>
      <w:r>
        <w:rPr>
          <w:i/>
          <w:iCs/>
        </w:rPr>
        <w:t xml:space="preserve"> Russie effectue le transfert de ses forces armées à l’intérieur de son territoire comme elle l'entend. Cela ne doit inquiéter personne, cela ne pose aucune menace pour personne. La Fédération de Russie prend les mesures nécessaires pour assurer la sécurité de ses frontières. Vous savez qu’une activité croissante des forces armées de pays membres de l’OTAN, d’autres alliances et de pays indépendants est constatée le long de la frontière de la Russie. Tout cela nous oblige à être sur nos gardes</w:t>
      </w:r>
      <w:proofErr w:type="gramStart"/>
      <w:r>
        <w:t>.»</w:t>
      </w:r>
      <w:proofErr w:type="gramEnd"/>
    </w:p>
    <w:p w14:paraId="22BAE8CE" w14:textId="77777777" w:rsidR="00E42B00" w:rsidRDefault="00E42B00" w:rsidP="00E42B00">
      <w:pPr>
        <w:spacing w:before="100" w:beforeAutospacing="1" w:after="100" w:afterAutospacing="1"/>
      </w:pPr>
      <w:r>
        <w:t xml:space="preserve">Alors que l'est de l'Ukraine connaît un regain de tensions entre les forces rebelles et Kiev, l'agence UNIAN a également interrogé </w:t>
      </w:r>
      <w:proofErr w:type="spellStart"/>
      <w:r>
        <w:t>Dmitri</w:t>
      </w:r>
      <w:proofErr w:type="spellEnd"/>
      <w:r>
        <w:t xml:space="preserve"> </w:t>
      </w:r>
      <w:proofErr w:type="spellStart"/>
      <w:r>
        <w:t>Peskov</w:t>
      </w:r>
      <w:proofErr w:type="spellEnd"/>
      <w:r>
        <w:t xml:space="preserve"> au sujet d'une potentielle implication </w:t>
      </w:r>
      <w:r>
        <w:lastRenderedPageBreak/>
        <w:t>de militaires russes dans ces affrontements, ce à quoi le porte-parole du Kremlin a souligné que les forces armées russes</w:t>
      </w:r>
      <w:proofErr w:type="gramStart"/>
      <w:r>
        <w:t xml:space="preserve"> «</w:t>
      </w:r>
      <w:r>
        <w:rPr>
          <w:i/>
          <w:iCs/>
        </w:rPr>
        <w:t>n'ont</w:t>
      </w:r>
      <w:proofErr w:type="gramEnd"/>
      <w:r>
        <w:rPr>
          <w:i/>
          <w:iCs/>
        </w:rPr>
        <w:t xml:space="preserve"> jamais participé et ne participent pas</w:t>
      </w:r>
      <w:r>
        <w:t xml:space="preserve">» à ce conflit. </w:t>
      </w:r>
      <w:proofErr w:type="gramStart"/>
      <w:r>
        <w:t>«</w:t>
      </w:r>
      <w:r>
        <w:rPr>
          <w:i/>
          <w:iCs/>
        </w:rPr>
        <w:t>C’est</w:t>
      </w:r>
      <w:proofErr w:type="gramEnd"/>
      <w:r>
        <w:rPr>
          <w:i/>
          <w:iCs/>
        </w:rPr>
        <w:t xml:space="preserve"> un conflit purement intra-ukrainien et nous, tous comme les pays européens et l’ensemble des pays du monde, ne souhaitons pas une reprise de la guerre civile en Ukraine à la suite des provocations et des activités provocatrices des forces armées ukrainiennes</w:t>
      </w:r>
      <w:r>
        <w:t xml:space="preserve">», a précisé </w:t>
      </w:r>
      <w:proofErr w:type="spellStart"/>
      <w:r>
        <w:t>Dmitri</w:t>
      </w:r>
      <w:proofErr w:type="spellEnd"/>
      <w:r>
        <w:t xml:space="preserve"> </w:t>
      </w:r>
      <w:proofErr w:type="spellStart"/>
      <w:r>
        <w:t>Peskov</w:t>
      </w:r>
      <w:proofErr w:type="spellEnd"/>
      <w:r>
        <w:t>.</w:t>
      </w:r>
    </w:p>
    <w:p w14:paraId="7781FEB9" w14:textId="77777777" w:rsidR="00E42B00" w:rsidRDefault="00E42B00" w:rsidP="00E42B00">
      <w:pPr>
        <w:spacing w:before="100" w:beforeAutospacing="1" w:after="100" w:afterAutospacing="1"/>
      </w:pPr>
      <w:r>
        <w:t xml:space="preserve">Cité par l'agence RIA </w:t>
      </w:r>
      <w:proofErr w:type="spellStart"/>
      <w:r>
        <w:t>Novosti</w:t>
      </w:r>
      <w:proofErr w:type="spellEnd"/>
      <w:r>
        <w:t xml:space="preserve">, le vice-ministre russe des Affaires étrangères Andreï </w:t>
      </w:r>
      <w:proofErr w:type="spellStart"/>
      <w:r>
        <w:t>Roudenko</w:t>
      </w:r>
      <w:proofErr w:type="spellEnd"/>
      <w:r>
        <w:t xml:space="preserve"> a quant à lui déclaré être convaincu que</w:t>
      </w:r>
      <w:proofErr w:type="gramStart"/>
      <w:r>
        <w:t xml:space="preserve"> «toutes</w:t>
      </w:r>
      <w:proofErr w:type="gramEnd"/>
      <w:r>
        <w:t xml:space="preserve"> </w:t>
      </w:r>
      <w:r>
        <w:rPr>
          <w:i/>
          <w:iCs/>
        </w:rPr>
        <w:t>les spéculations concernant une sorte de conflit imminent entre l'Ukraine et la Russie</w:t>
      </w:r>
      <w:r>
        <w:t>» sont un «</w:t>
      </w:r>
      <w:r>
        <w:rPr>
          <w:i/>
          <w:iCs/>
        </w:rPr>
        <w:t>nouvel exemple de fake diffusé en premier lieu par les autorités ukrainiennes</w:t>
      </w:r>
      <w:r>
        <w:t xml:space="preserve">». </w:t>
      </w:r>
      <w:proofErr w:type="gramStart"/>
      <w:r>
        <w:t>«</w:t>
      </w:r>
      <w:r>
        <w:rPr>
          <w:i/>
          <w:iCs/>
        </w:rPr>
        <w:t>La</w:t>
      </w:r>
      <w:proofErr w:type="gramEnd"/>
      <w:r>
        <w:rPr>
          <w:i/>
          <w:iCs/>
        </w:rPr>
        <w:t xml:space="preserve"> Russie n'est intéressée par aucun conflit avec l'Ukraine, surtout militaire</w:t>
      </w:r>
      <w:r>
        <w:t>», a-t-il également affirmé.</w:t>
      </w:r>
    </w:p>
    <w:p w14:paraId="511601E2" w14:textId="4B88A571" w:rsidR="00E42B00" w:rsidRDefault="00E42B00" w:rsidP="00E42B00">
      <w:pPr>
        <w:spacing w:before="100" w:beforeAutospacing="1" w:after="100" w:afterAutospacing="1"/>
      </w:pPr>
      <w:r>
        <w:rPr>
          <w:b/>
          <w:bCs/>
        </w:rPr>
        <w:t xml:space="preserve">Une reprise des hostilités après la longue </w:t>
      </w:r>
      <w:r>
        <w:rPr>
          <w:b/>
          <w:bCs/>
        </w:rPr>
        <w:t>trêve</w:t>
      </w:r>
      <w:r>
        <w:rPr>
          <w:b/>
          <w:bCs/>
        </w:rPr>
        <w:t xml:space="preserve"> de 2020</w:t>
      </w:r>
    </w:p>
    <w:p w14:paraId="54530C8C" w14:textId="77777777" w:rsidR="00E42B00" w:rsidRDefault="00E42B00" w:rsidP="00E42B00">
      <w:pPr>
        <w:spacing w:before="100" w:beforeAutospacing="1" w:after="100" w:afterAutospacing="1"/>
      </w:pPr>
      <w:r>
        <w:t xml:space="preserve">Dans un communiqué, le président ukrainien </w:t>
      </w:r>
      <w:proofErr w:type="spellStart"/>
      <w:r>
        <w:t>Volodymyr</w:t>
      </w:r>
      <w:proofErr w:type="spellEnd"/>
      <w:r>
        <w:t xml:space="preserve"> Zelensky avait dénoncé le 1er avril «</w:t>
      </w:r>
      <w:r>
        <w:rPr>
          <w:i/>
          <w:iCs/>
        </w:rPr>
        <w:t xml:space="preserve">la démonstration de force sous forme d'exercices militaires et de possibles provocations le long de la </w:t>
      </w:r>
      <w:proofErr w:type="gramStart"/>
      <w:r>
        <w:rPr>
          <w:i/>
          <w:iCs/>
        </w:rPr>
        <w:t>frontière</w:t>
      </w:r>
      <w:r>
        <w:t>»</w:t>
      </w:r>
      <w:proofErr w:type="gramEnd"/>
      <w:r>
        <w:t>, qui serait selon lui «</w:t>
      </w:r>
      <w:r>
        <w:rPr>
          <w:i/>
          <w:iCs/>
        </w:rPr>
        <w:t>l'occupation traditionnelle de la Russie</w:t>
      </w:r>
      <w:r>
        <w:t>».</w:t>
      </w:r>
    </w:p>
    <w:p w14:paraId="111541B6" w14:textId="77777777" w:rsidR="00E42B00" w:rsidRDefault="00E42B00" w:rsidP="00E42B00">
      <w:pPr>
        <w:spacing w:before="100" w:beforeAutospacing="1" w:after="100" w:afterAutospacing="1"/>
      </w:pPr>
      <w:r>
        <w:t>En plaçant des troupes à la frontière ukrainienne, Moscou tenterait de</w:t>
      </w:r>
      <w:proofErr w:type="gramStart"/>
      <w:r>
        <w:t xml:space="preserve"> </w:t>
      </w:r>
      <w:r>
        <w:rPr>
          <w:i/>
          <w:iCs/>
        </w:rPr>
        <w:t>«créer</w:t>
      </w:r>
      <w:proofErr w:type="gramEnd"/>
      <w:r>
        <w:rPr>
          <w:i/>
          <w:iCs/>
        </w:rPr>
        <w:t xml:space="preserve"> une ambiance menaçante et de faire pression</w:t>
      </w:r>
      <w:r>
        <w:t>» sur l'Ukraine, a poursuivi le chef d'Etat ukrainien, tout en appelant à négocier une nouvelle trêve dans cette zone. Après une longue trêve durant la deuxième moitié de l'année 2020, le conflit dans l'est de l'Ukraine a vu depuis janvier une multiplication des heurts qui ont provoqué la mort de 19 soldats ukrainiens.</w:t>
      </w:r>
    </w:p>
    <w:p w14:paraId="77869757" w14:textId="77777777" w:rsidR="00E42B00" w:rsidRDefault="00E42B00" w:rsidP="00E42B00">
      <w:pPr>
        <w:spacing w:before="100" w:beforeAutospacing="1" w:after="100" w:afterAutospacing="1"/>
      </w:pPr>
      <w:r>
        <w:t>Ukrainiens et Américains ont fait état de récents mouvements de troupes russes en Crimée – rattachée à la suite d'un référendum à la Russie en 2014 – et à la frontière russo-ukrainienne. Le renseignement militaire ukrainien a ainsi accusé Moscou de préparer l'entrée de ses</w:t>
      </w:r>
      <w:proofErr w:type="gramStart"/>
      <w:r>
        <w:t xml:space="preserve"> «</w:t>
      </w:r>
      <w:r>
        <w:rPr>
          <w:i/>
          <w:iCs/>
        </w:rPr>
        <w:t>forces</w:t>
      </w:r>
      <w:proofErr w:type="gramEnd"/>
      <w:r>
        <w:rPr>
          <w:i/>
          <w:iCs/>
        </w:rPr>
        <w:t xml:space="preserve"> armées régulières</w:t>
      </w:r>
      <w:r>
        <w:t>» dans les territoires sous contrôle des rebelles «</w:t>
      </w:r>
      <w:r>
        <w:rPr>
          <w:i/>
          <w:iCs/>
        </w:rPr>
        <w:t>au motif d'y protéger</w:t>
      </w:r>
      <w:r>
        <w:t>» les habitants, dont plusieurs centaines de milliers possèdent un passeport russe.</w:t>
      </w:r>
    </w:p>
    <w:p w14:paraId="0168D59A" w14:textId="77777777" w:rsidR="00E42B00" w:rsidRDefault="00E42B00" w:rsidP="00E42B00">
      <w:pPr>
        <w:spacing w:before="100" w:beforeAutospacing="1" w:after="100" w:afterAutospacing="1"/>
      </w:pPr>
      <w:r>
        <w:rPr>
          <w:b/>
          <w:bCs/>
        </w:rPr>
        <w:t>L'OTAN appelée par l'Ukraine à réaliser des manœuvres militaires</w:t>
      </w:r>
    </w:p>
    <w:p w14:paraId="2DD72520" w14:textId="77777777" w:rsidR="00E42B00" w:rsidRDefault="00E42B00" w:rsidP="00E42B00">
      <w:pPr>
        <w:spacing w:before="100" w:beforeAutospacing="1" w:after="100" w:afterAutospacing="1"/>
      </w:pPr>
      <w:r>
        <w:t xml:space="preserve">Un responsable de la présidence ukrainienne, Roman </w:t>
      </w:r>
      <w:proofErr w:type="spellStart"/>
      <w:r>
        <w:t>Machovets</w:t>
      </w:r>
      <w:proofErr w:type="spellEnd"/>
      <w:r>
        <w:t>, a suggéré durant une rencontre avec le représentant de l'OTAN en Ukraine d'organiser des manœuvres militaires et des patrouilles aériennes conjointes pour</w:t>
      </w:r>
      <w:proofErr w:type="gramStart"/>
      <w:r>
        <w:t xml:space="preserve"> «</w:t>
      </w:r>
      <w:r>
        <w:rPr>
          <w:i/>
          <w:iCs/>
        </w:rPr>
        <w:t>stabiliser</w:t>
      </w:r>
      <w:proofErr w:type="gramEnd"/>
      <w:r>
        <w:rPr>
          <w:i/>
          <w:iCs/>
        </w:rPr>
        <w:t xml:space="preserve"> la situation dans la région</w:t>
      </w:r>
      <w:r>
        <w:t xml:space="preserve">». Témoignant de la préoccupation croissante des Etats-Unis, le chef d'état-major des armées américaines, le général Mark </w:t>
      </w:r>
      <w:proofErr w:type="spellStart"/>
      <w:r>
        <w:t>Milley</w:t>
      </w:r>
      <w:proofErr w:type="spellEnd"/>
      <w:r>
        <w:t xml:space="preserve">, s'est entretenu le 31 mars avec le chef d'état-major russe </w:t>
      </w:r>
      <w:proofErr w:type="spellStart"/>
      <w:r>
        <w:t>Valéri</w:t>
      </w:r>
      <w:proofErr w:type="spellEnd"/>
      <w:r>
        <w:t xml:space="preserve"> </w:t>
      </w:r>
      <w:proofErr w:type="spellStart"/>
      <w:r>
        <w:t>Guérassimov</w:t>
      </w:r>
      <w:proofErr w:type="spellEnd"/>
      <w:r>
        <w:t xml:space="preserve">, ainsi qu'avec le commandant en chef des forces armées ukrainiennes </w:t>
      </w:r>
      <w:proofErr w:type="spellStart"/>
      <w:r>
        <w:t>Rouslan</w:t>
      </w:r>
      <w:proofErr w:type="spellEnd"/>
      <w:r>
        <w:t xml:space="preserve"> </w:t>
      </w:r>
      <w:proofErr w:type="spellStart"/>
      <w:r>
        <w:t>Khomtchak</w:t>
      </w:r>
      <w:proofErr w:type="spellEnd"/>
      <w:r>
        <w:t>.</w:t>
      </w:r>
    </w:p>
    <w:p w14:paraId="31B80E99" w14:textId="77777777" w:rsidR="00E42B00" w:rsidRDefault="00E42B00" w:rsidP="00E42B00">
      <w:pPr>
        <w:spacing w:before="100" w:beforeAutospacing="1" w:after="100" w:afterAutospacing="1"/>
      </w:pPr>
      <w:r>
        <w:t>Ce dernier avait dénoncé plus tôt</w:t>
      </w:r>
      <w:proofErr w:type="gramStart"/>
      <w:r>
        <w:t xml:space="preserve"> «une</w:t>
      </w:r>
      <w:proofErr w:type="gramEnd"/>
      <w:r>
        <w:t xml:space="preserve"> menace pour la sécurité militaire» ukrainienne, affirmant que les rebelles de l'Est comptaient 28 000 combattants et «</w:t>
      </w:r>
      <w:r>
        <w:rPr>
          <w:i/>
          <w:iCs/>
        </w:rPr>
        <w:t>plus de 2 000 instructeurs et conseillers militaires</w:t>
      </w:r>
      <w:r>
        <w:t>» russes – des allégations réfutées par Moscou.</w:t>
      </w:r>
    </w:p>
    <w:p w14:paraId="7D14DDFB" w14:textId="77777777" w:rsidR="00E42B00" w:rsidRDefault="00E42B00" w:rsidP="00E42B00">
      <w:pPr>
        <w:spacing w:before="100" w:beforeAutospacing="1" w:after="100" w:afterAutospacing="1"/>
      </w:pPr>
      <w:r>
        <w:t>Le Pentagone a quant à lui indiqué cette semaine que les forces américaines en Europe avaient été placées en phase de surveillance renforcée contre une</w:t>
      </w:r>
      <w:proofErr w:type="gramStart"/>
      <w:r>
        <w:t xml:space="preserve"> «</w:t>
      </w:r>
      <w:r>
        <w:rPr>
          <w:i/>
          <w:iCs/>
        </w:rPr>
        <w:t>crise</w:t>
      </w:r>
      <w:proofErr w:type="gramEnd"/>
      <w:r>
        <w:rPr>
          <w:i/>
          <w:iCs/>
        </w:rPr>
        <w:t xml:space="preserve"> imminente potentielle</w:t>
      </w:r>
      <w:r>
        <w:t>» et que les Etats-Unis avaient évoqué les tensions en Ukraine avec leurs partenaires de l'OTAN.</w:t>
      </w:r>
    </w:p>
    <w:p w14:paraId="2494D8F0" w14:textId="77777777" w:rsidR="00E42B00" w:rsidRDefault="00E42B00" w:rsidP="00E42B00">
      <w:pPr>
        <w:spacing w:before="100" w:beforeAutospacing="1" w:after="100" w:afterAutospacing="1"/>
        <w:jc w:val="center"/>
      </w:pPr>
      <w:r>
        <w:t>++++++</w:t>
      </w:r>
    </w:p>
    <w:p w14:paraId="7D533CE2" w14:textId="77777777" w:rsidR="00E42B00" w:rsidRDefault="00E42B00" w:rsidP="00E42B00">
      <w:pPr>
        <w:spacing w:before="100" w:beforeAutospacing="1" w:after="100" w:afterAutospacing="1"/>
      </w:pPr>
      <w:r>
        <w:lastRenderedPageBreak/>
        <w:t> </w:t>
      </w:r>
    </w:p>
    <w:p w14:paraId="7D53B82A" w14:textId="77777777" w:rsidR="00E42B00" w:rsidRDefault="00E42B00" w:rsidP="00E42B00">
      <w:pPr>
        <w:spacing w:before="100" w:beforeAutospacing="1" w:after="100" w:afterAutospacing="1"/>
      </w:pPr>
      <w:bookmarkStart w:id="2" w:name="T2"/>
      <w:r>
        <w:rPr>
          <w:b/>
          <w:bCs/>
        </w:rPr>
        <w:t>L’Otan mène à nouveau des exercices près des frontières russes en mer Noire</w:t>
      </w:r>
      <w:bookmarkEnd w:id="2"/>
    </w:p>
    <w:p w14:paraId="0FCD0C16" w14:textId="77777777" w:rsidR="00E42B00" w:rsidRDefault="00E42B00" w:rsidP="00E42B00">
      <w:pPr>
        <w:spacing w:before="100" w:beforeAutospacing="1" w:after="100" w:afterAutospacing="1"/>
      </w:pPr>
      <w:r>
        <w:t>Sputnik, 23.03.2021</w:t>
      </w:r>
    </w:p>
    <w:p w14:paraId="48555FF7" w14:textId="77777777" w:rsidR="00E42B00" w:rsidRDefault="00E42B00" w:rsidP="00E42B00">
      <w:pPr>
        <w:spacing w:before="100" w:beforeAutospacing="1" w:after="100" w:afterAutospacing="1"/>
      </w:pPr>
      <w:r>
        <w:t> </w:t>
      </w:r>
    </w:p>
    <w:p w14:paraId="0E4F5482" w14:textId="77777777" w:rsidR="00E42B00" w:rsidRDefault="00E42B00" w:rsidP="00E42B00">
      <w:pPr>
        <w:spacing w:before="100" w:beforeAutospacing="1" w:after="100" w:afterAutospacing="1"/>
      </w:pPr>
      <w:r>
        <w:t>Alors que la Russie dénonce une présence militaire toujours plus importante de l’Otan dans les eaux de la mer Noire, l’organisation y enchaîne les exercices. Plus de 2.400 soldats, 18 navires de guerre et 10 avions de huit pays membres de l’Alliance se réunissent pour des manœuvres dans la région.</w:t>
      </w:r>
    </w:p>
    <w:p w14:paraId="3918911C" w14:textId="77777777" w:rsidR="00E42B00" w:rsidRDefault="00E42B00" w:rsidP="00E42B00">
      <w:pPr>
        <w:spacing w:before="100" w:beforeAutospacing="1" w:after="100" w:afterAutospacing="1"/>
      </w:pPr>
      <w:r>
        <w:t>L’Otan a lancé le 19 mars les exercices</w:t>
      </w:r>
      <w:proofErr w:type="gramStart"/>
      <w:r>
        <w:t xml:space="preserve"> «</w:t>
      </w:r>
      <w:proofErr w:type="spellStart"/>
      <w:r>
        <w:t>Sea</w:t>
      </w:r>
      <w:proofErr w:type="spellEnd"/>
      <w:proofErr w:type="gramEnd"/>
      <w:r>
        <w:t xml:space="preserve"> Shield-21» en mer Noire, près des frontières russes sur fond de tensions avec Moscou.</w:t>
      </w:r>
    </w:p>
    <w:p w14:paraId="1F15717D" w14:textId="77777777" w:rsidR="00E42B00" w:rsidRDefault="00E42B00" w:rsidP="00E42B00">
      <w:pPr>
        <w:spacing w:before="100" w:beforeAutospacing="1" w:after="100" w:afterAutospacing="1"/>
      </w:pPr>
      <w:r>
        <w:t xml:space="preserve">Ces manœuvres, qui devraient se poursuivre jusqu'au 29 mars, sont censées réunir plus de 2.400 soldats, 18 navires de guerre et 10 avions de la Turquie, des États-Unis, des Pays-Bas, de la Grèce, de la Pologne, de l'Espagne et de la Bulgarie sous la houlette de la Roumanie, relate l’agence de presse roumaine </w:t>
      </w:r>
      <w:proofErr w:type="spellStart"/>
      <w:r>
        <w:t>Agerpres</w:t>
      </w:r>
      <w:proofErr w:type="spellEnd"/>
      <w:r>
        <w:t>.</w:t>
      </w:r>
    </w:p>
    <w:p w14:paraId="2BDCFD61" w14:textId="77777777" w:rsidR="00E42B00" w:rsidRDefault="00E42B00" w:rsidP="00E42B00">
      <w:pPr>
        <w:spacing w:before="100" w:beforeAutospacing="1" w:after="100" w:afterAutospacing="1"/>
      </w:pPr>
      <w:r>
        <w:t>Selon l’agence, l’objectif est de vérifier et de renforcer le niveau d’interopérabilité et de coopération entre les forces navales roumaines et les autres pays membres de l’Otan.</w:t>
      </w:r>
    </w:p>
    <w:p w14:paraId="57F13A8B" w14:textId="77777777" w:rsidR="00E42B00" w:rsidRDefault="00E42B00" w:rsidP="00E42B00">
      <w:pPr>
        <w:spacing w:before="100" w:beforeAutospacing="1" w:after="100" w:afterAutospacing="1"/>
      </w:pPr>
      <w:r>
        <w:t> </w:t>
      </w:r>
    </w:p>
    <w:p w14:paraId="5C5FCB33" w14:textId="77777777" w:rsidR="00E42B00" w:rsidRDefault="00E42B00" w:rsidP="00E42B00">
      <w:pPr>
        <w:spacing w:before="100" w:beforeAutospacing="1" w:after="100" w:afterAutospacing="1"/>
      </w:pPr>
      <w:r>
        <w:rPr>
          <w:b/>
          <w:bCs/>
        </w:rPr>
        <w:t>Des activités dénoncées par Moscou</w:t>
      </w:r>
    </w:p>
    <w:p w14:paraId="62034229" w14:textId="77777777" w:rsidR="00E42B00" w:rsidRDefault="00E42B00" w:rsidP="00E42B00">
      <w:pPr>
        <w:spacing w:before="100" w:beforeAutospacing="1" w:after="100" w:afterAutospacing="1"/>
      </w:pPr>
      <w:r>
        <w:t>Ces exercices interviennent alors que la Russie condamne les activités sans précédent de l’Alliance qui sont devenues fréquentes ces dernières années à proximité de ses frontières occidentales. L’Otan, quant à elle, affirme vouloir</w:t>
      </w:r>
      <w:proofErr w:type="gramStart"/>
      <w:r>
        <w:t xml:space="preserve"> «</w:t>
      </w:r>
      <w:r>
        <w:rPr>
          <w:i/>
          <w:iCs/>
        </w:rPr>
        <w:t>contenir</w:t>
      </w:r>
      <w:proofErr w:type="gramEnd"/>
      <w:r>
        <w:rPr>
          <w:i/>
          <w:iCs/>
        </w:rPr>
        <w:t xml:space="preserve"> l’agression russe</w:t>
      </w:r>
      <w:r>
        <w:t>» en envoyant navires, avions et drones de reconnaissance dans la région de la mer Noire.</w:t>
      </w:r>
    </w:p>
    <w:p w14:paraId="5F6A9AAE" w14:textId="77777777" w:rsidR="00E42B00" w:rsidRDefault="00E42B00" w:rsidP="00E42B00">
      <w:pPr>
        <w:spacing w:before="100" w:beforeAutospacing="1" w:after="100" w:afterAutospacing="1"/>
      </w:pPr>
      <w:r>
        <w:t xml:space="preserve">Le 17 mars, la frégate espagnole Mendez Nunez est entrée en mer Noire alors que l’Otan avait déjà renforcé sa présence dans le secteur depuis quelques semaines, marquant son soutien à l’Ukraine et à la Géorgie. Le 25 février, les chasseurs de mines espagnol et grec Tajo et </w:t>
      </w:r>
      <w:proofErr w:type="spellStart"/>
      <w:r>
        <w:t>Evropi</w:t>
      </w:r>
      <w:proofErr w:type="spellEnd"/>
      <w:r>
        <w:t xml:space="preserve"> avaient pénétré dans la zone.</w:t>
      </w:r>
    </w:p>
    <w:p w14:paraId="45A0120E" w14:textId="77777777" w:rsidR="00E42B00" w:rsidRDefault="00E42B00" w:rsidP="00E42B00">
      <w:pPr>
        <w:spacing w:before="100" w:beforeAutospacing="1" w:after="100" w:afterAutospacing="1"/>
      </w:pPr>
      <w:r>
        <w:t>Début février, deux destroyers américains, l’USS Donald Cook et l’USS Porter, avaient quitté les eaux de la mer Noire où ils avaient participé à d’autres manœuvres militaires.</w:t>
      </w:r>
    </w:p>
    <w:p w14:paraId="6F06704F" w14:textId="77777777" w:rsidR="00E42B00" w:rsidRDefault="00E42B00" w:rsidP="00E42B00">
      <w:pPr>
        <w:spacing w:before="100" w:beforeAutospacing="1" w:after="100" w:afterAutospacing="1"/>
      </w:pPr>
      <w:r>
        <w:t>La porte-parole de la diplomatie russe avait alors dénoncé la volonté de l’Otan de</w:t>
      </w:r>
      <w:proofErr w:type="gramStart"/>
      <w:r>
        <w:t xml:space="preserve"> «trouver</w:t>
      </w:r>
      <w:proofErr w:type="gramEnd"/>
      <w:r>
        <w:t xml:space="preserve"> un ennemi», quitte à menacer «la paix et la stabilité» dans la région. Moscou avait également organisé des exercices militaires sur place.</w:t>
      </w:r>
    </w:p>
    <w:p w14:paraId="650F7332" w14:textId="77777777" w:rsidR="00E42B00" w:rsidRDefault="00E42B00" w:rsidP="00E42B00">
      <w:pPr>
        <w:spacing w:before="100" w:beforeAutospacing="1" w:after="100" w:afterAutospacing="1"/>
      </w:pPr>
      <w:r>
        <w:t> </w:t>
      </w:r>
    </w:p>
    <w:p w14:paraId="1CC31F9B" w14:textId="77777777" w:rsidR="00E42B00" w:rsidRDefault="00E42B00" w:rsidP="00E42B00">
      <w:pPr>
        <w:spacing w:before="100" w:beforeAutospacing="1" w:after="100" w:afterAutospacing="1"/>
        <w:jc w:val="center"/>
      </w:pPr>
      <w:r>
        <w:t>++++++</w:t>
      </w:r>
    </w:p>
    <w:p w14:paraId="04A03A01" w14:textId="77777777" w:rsidR="00E42B00" w:rsidRDefault="00E42B00" w:rsidP="00E42B00">
      <w:pPr>
        <w:spacing w:before="100" w:beforeAutospacing="1" w:after="100" w:afterAutospacing="1"/>
      </w:pPr>
      <w:bookmarkStart w:id="3" w:name="T3"/>
      <w:r>
        <w:rPr>
          <w:b/>
          <w:bCs/>
        </w:rPr>
        <w:t>La guerre en Ukraine pourrait bientôt reprendre</w:t>
      </w:r>
      <w:bookmarkEnd w:id="3"/>
    </w:p>
    <w:p w14:paraId="11DDF0CA" w14:textId="77777777" w:rsidR="00E42B00" w:rsidRDefault="00E42B00" w:rsidP="00E42B00">
      <w:pPr>
        <w:spacing w:before="100" w:beforeAutospacing="1" w:after="100" w:afterAutospacing="1"/>
      </w:pPr>
      <w:r>
        <w:lastRenderedPageBreak/>
        <w:t>Par Moon of Alabama – Le 13 mars 2021</w:t>
      </w:r>
    </w:p>
    <w:p w14:paraId="0A6B203F" w14:textId="77777777" w:rsidR="00E42B00" w:rsidRDefault="00E42B00" w:rsidP="00E42B00">
      <w:pPr>
        <w:spacing w:before="100" w:beforeAutospacing="1" w:after="100" w:afterAutospacing="1"/>
      </w:pPr>
      <w:r>
        <w:t>https://lesakerfrancophone.fr/pourquoi-la-guerre-en-ukraine-pourrait-bientot-reprendre</w:t>
      </w:r>
    </w:p>
    <w:p w14:paraId="4AC0C077" w14:textId="77777777" w:rsidR="00E42B00" w:rsidRDefault="00E42B00" w:rsidP="00E42B00">
      <w:pPr>
        <w:spacing w:before="100" w:beforeAutospacing="1" w:after="100" w:afterAutospacing="1"/>
      </w:pPr>
      <w:r>
        <w:t> </w:t>
      </w:r>
    </w:p>
    <w:p w14:paraId="5FA47C2E" w14:textId="77777777" w:rsidR="00E42B00" w:rsidRDefault="00E42B00" w:rsidP="00E42B00">
      <w:pPr>
        <w:spacing w:before="100" w:beforeAutospacing="1" w:after="100" w:afterAutospacing="1"/>
      </w:pPr>
      <w:r>
        <w:rPr>
          <w:b/>
          <w:bCs/>
        </w:rPr>
        <w:t xml:space="preserve">Plusieurs observateurs de la Russie – Patrick Armstrong, Andrei </w:t>
      </w:r>
      <w:proofErr w:type="spellStart"/>
      <w:r>
        <w:rPr>
          <w:b/>
          <w:bCs/>
        </w:rPr>
        <w:t>Martyanov</w:t>
      </w:r>
      <w:proofErr w:type="spellEnd"/>
      <w:r>
        <w:rPr>
          <w:b/>
          <w:bCs/>
        </w:rPr>
        <w:t xml:space="preserve"> et Andrei </w:t>
      </w:r>
      <w:proofErr w:type="spellStart"/>
      <w:r>
        <w:rPr>
          <w:b/>
          <w:bCs/>
        </w:rPr>
        <w:t>Raevsky</w:t>
      </w:r>
      <w:proofErr w:type="spellEnd"/>
      <w:r>
        <w:rPr>
          <w:b/>
          <w:bCs/>
        </w:rPr>
        <w:t xml:space="preserve"> – réfléchissent à une possible nouvelle attaque du gouvernement ukrainien contre sa région orientale du Donbass. Le Donbass s’est séparé en 2014 après que le coup d’État mené par les États-Unis à Kiev </w:t>
      </w:r>
      <w:proofErr w:type="gramStart"/>
      <w:r>
        <w:rPr>
          <w:b/>
          <w:bCs/>
        </w:rPr>
        <w:t>ait</w:t>
      </w:r>
      <w:proofErr w:type="gramEnd"/>
      <w:r>
        <w:rPr>
          <w:b/>
          <w:bCs/>
        </w:rPr>
        <w:t xml:space="preserve"> installé un gouvernement </w:t>
      </w:r>
      <w:proofErr w:type="spellStart"/>
      <w:r>
        <w:rPr>
          <w:b/>
          <w:bCs/>
        </w:rPr>
        <w:t>anti-russe</w:t>
      </w:r>
      <w:proofErr w:type="spellEnd"/>
      <w:r>
        <w:rPr>
          <w:b/>
          <w:bCs/>
        </w:rPr>
        <w:t xml:space="preserve"> qui a ensuite mené une guerre contre sa région orientale, ethniquement russe.</w:t>
      </w:r>
    </w:p>
    <w:p w14:paraId="443CE094" w14:textId="77777777" w:rsidR="00E42B00" w:rsidRDefault="00E42B00" w:rsidP="00E42B00">
      <w:pPr>
        <w:spacing w:before="100" w:beforeAutospacing="1" w:after="100" w:afterAutospacing="1"/>
      </w:pPr>
      <w:r>
        <w:t xml:space="preserve">Un certain nombre de rapports font état </w:t>
      </w:r>
      <w:hyperlink r:id="rId6" w:history="1">
        <w:r>
          <w:rPr>
            <w:rStyle w:val="Lienhypertexte"/>
          </w:rPr>
          <w:t>d’équipements lourds</w:t>
        </w:r>
      </w:hyperlink>
      <w:r>
        <w:t xml:space="preserve"> ukrainiens se déplaçant vers l’est et d’autres indices de </w:t>
      </w:r>
      <w:hyperlink r:id="rId7" w:history="1">
        <w:r>
          <w:rPr>
            <w:rStyle w:val="Lienhypertexte"/>
          </w:rPr>
          <w:t>préparatifs militaires</w:t>
        </w:r>
      </w:hyperlink>
      <w:r>
        <w:t xml:space="preserve">. La Russie a vu suffisamment de signes de ce genre pour lancer un </w:t>
      </w:r>
      <w:hyperlink r:id="rId8" w:history="1">
        <w:r>
          <w:rPr>
            <w:rStyle w:val="Lienhypertexte"/>
          </w:rPr>
          <w:t>avertissement ferme</w:t>
        </w:r>
      </w:hyperlink>
      <w:r>
        <w:t xml:space="preserve"> :</w:t>
      </w:r>
    </w:p>
    <w:p w14:paraId="6E806EDF" w14:textId="5477C93C" w:rsidR="00E42B00" w:rsidRDefault="00E42B00" w:rsidP="00E42B00">
      <w:pPr>
        <w:spacing w:before="100" w:beforeAutospacing="1" w:after="100" w:afterAutospacing="1"/>
      </w:pPr>
      <w:r>
        <w:t>"</w:t>
      </w:r>
      <w:r>
        <w:rPr>
          <w:i/>
          <w:iCs/>
        </w:rPr>
        <w:t>Je voudrais mettre en garde le régime de Kiev et les têtes brûlées qui le servent ou le manipulent contre toute tentative de mise en œuvre d'un scénario de force dans le Donbass</w:t>
      </w:r>
      <w:r>
        <w:t>", a déclaré [la porte-parole du ministère russe des affaires étrangères, Maria Zakharova], commentant la déclaration du chef de la délégation ukrainienne au Groupe de contact pour le règlement du conflit dans le Donbass, Leonid Kravchuk, sur certaines "</w:t>
      </w:r>
      <w:r>
        <w:rPr>
          <w:i/>
          <w:iCs/>
        </w:rPr>
        <w:t>mesures radicales</w:t>
      </w:r>
      <w:r>
        <w:t>" de Kiev si la Russie refuse de se reconnaître comme partie au conflit dans l'est de l'Ukraine. ...</w:t>
      </w:r>
      <w:r>
        <w:br/>
        <w:t xml:space="preserve">Zakharova a rappelé que les accords de Minsk définissent clairement les parties au conflit dans le Donbass comme étant Kiev, Donetsk et </w:t>
      </w:r>
      <w:r>
        <w:t>Lougansk</w:t>
      </w:r>
      <w:r>
        <w:t>. "</w:t>
      </w:r>
      <w:r>
        <w:rPr>
          <w:i/>
          <w:iCs/>
        </w:rPr>
        <w:t>La réticence des négociateurs ukrainiens à reconnaître ce fait et leur refus de trouver des accords avec le Donbass est la raison qui entrave l'établissement d'une paix durable dans la région</w:t>
      </w:r>
      <w:r>
        <w:t>", a noté la diplomate.</w:t>
      </w:r>
    </w:p>
    <w:p w14:paraId="502A4A6F" w14:textId="77777777" w:rsidR="00E42B00" w:rsidRDefault="00E42B00" w:rsidP="00E42B00">
      <w:pPr>
        <w:spacing w:before="100" w:beforeAutospacing="1" w:after="100" w:afterAutospacing="1"/>
      </w:pPr>
      <w:r>
        <w:t>Le principal catalyseur d’une telle guerre est l’état lamentable du gouvernement de Kiev. Le pays est au cœur d’une crise constitutionnelle :</w:t>
      </w:r>
    </w:p>
    <w:p w14:paraId="0176740C" w14:textId="77777777" w:rsidR="00E42B00" w:rsidRDefault="00E42B00" w:rsidP="00E42B00">
      <w:pPr>
        <w:spacing w:before="100" w:beforeAutospacing="1" w:after="100" w:afterAutospacing="1"/>
      </w:pPr>
      <w:r>
        <w:t>[L]a Cour constitutionnelle d'Ukraine (CCU) a récemment plongé le pays dans l'une des crises les plus profondes de ses 30 ans d'histoire. Plus précisément, le 27 octobre 2020, la Cour a déclaré que les principaux éléments de la législation anticorruption de l'Ukraine, adoptée entre 2014 et 2020, étaient inconstitutionnels. En réponse, le président Zelensky a introduit une législation demandant le licenciement anticipé de tous les juges de la Cour constitutionnelle. Plus tard, en décembre, il a suspendu le président de la Cour pour deux mois.</w:t>
      </w:r>
      <w:r>
        <w:br/>
        <w:t>Il en est résulté un chaos généralisé dans le système politique ukrainien. Les actions de Zelensky étaient d'une légalité douteuse et ont suscité de vives critiques de la part de tous les partis politiques. Les ramifications de la décision de la Cour comprennent l'annulation de plus de 100 enquêtes de corruption en cours, un développement qui pourrait potentiellement mettre en danger la future coopération commerciale et économique entre l'UE et l'Ukraine dans le cadre de l'accord d'association de 2014.</w:t>
      </w:r>
    </w:p>
    <w:p w14:paraId="384E9D2B" w14:textId="77777777" w:rsidR="00E42B00" w:rsidRDefault="00E42B00" w:rsidP="00E42B00">
      <w:pPr>
        <w:spacing w:before="100" w:beforeAutospacing="1" w:after="100" w:afterAutospacing="1"/>
      </w:pPr>
      <w:r>
        <w:t xml:space="preserve">Après le coup d’État de l’Euromaïdan de 2014, un Bureau national anti-corruption (NABU) « </w:t>
      </w:r>
      <w:r>
        <w:rPr>
          <w:i/>
          <w:iCs/>
        </w:rPr>
        <w:t>indépendant</w:t>
      </w:r>
      <w:r>
        <w:t xml:space="preserve"> » a été créé pour superviser les enquêtes et les poursuites contre les fonctionnaires corrompus. Le NABU a depuis été utilisé par l’ambassade des États-Unis pour engager des poursuites pénales contre les oligarques qui lui déplaisent et pour couvrir ceux qu’elle apprécie. La Cour constitutionnelle a estimé que la NABU était une agence d’enquête criminelle échappant au contrôle du pouvoir exécutif, ce qui est contraire à la Constitution ukrainienne.</w:t>
      </w:r>
    </w:p>
    <w:p w14:paraId="3AF045ED" w14:textId="77777777" w:rsidR="00E42B00" w:rsidRDefault="00E42B00" w:rsidP="00E42B00">
      <w:pPr>
        <w:spacing w:before="100" w:beforeAutospacing="1" w:after="100" w:afterAutospacing="1"/>
      </w:pPr>
      <w:r>
        <w:lastRenderedPageBreak/>
        <w:t>La crise s’est depuis aggravée :</w:t>
      </w:r>
    </w:p>
    <w:p w14:paraId="2EB76918" w14:textId="77777777" w:rsidR="00E42B00" w:rsidRDefault="00E42B00" w:rsidP="00E42B00">
      <w:pPr>
        <w:spacing w:before="100" w:beforeAutospacing="1" w:after="100" w:afterAutospacing="1"/>
      </w:pPr>
      <w:r>
        <w:t>Le président Zelensky a pris plusieurs mesures provocatrices, notamment en proposant une législation qui annule les décisions de la Cour constitutionnelle en matière de lutte contre la corruption et entame le processus de révocation et de remplacement des juges qui ont soutenu cette décision. Aucune de ces actions n'est soutenue par le droit ukrainien actuel. La rhétorique entre le président et la Cour constitutionnelle s'intensifie également, le président de la Cour constitutionnelle Tupitskyi avertissant que les actions du président menacent l'intégrité territoriale de l'Ukraine. Des appels à la procédure de destitution sont lancés à la Rada, et Zelensky a une fois de plus aggravé la crise le 3 février 2021 en bloquant les chaînes de télévision pro-russes contrôlées par Victor Medvedchuk. La légalité de cette dernière action a même été remise en question par l'UE, qui a indiqué à Zelensky que si l'Ukraine avait le droit de se protéger de la désinformation, elle devait néanmoins se conformer aux normes internationales et aux "</w:t>
      </w:r>
      <w:r>
        <w:rPr>
          <w:i/>
          <w:iCs/>
        </w:rPr>
        <w:t>droits et libertés fondamentaux."</w:t>
      </w:r>
      <w:r>
        <w:br/>
        <w:t>La pression sur Zelensky s'accroît alors qu'il tente de naviguer sur le fil ténu du respect de la loi telle qu'elle est écrite tout en affirmant que l'intégrité même du pays est en jeu. Et les problèmes de Zelensky ne font que s'aggraver, le Cabinet des ministres ayant récemment demandé la révocation du chef de la NABU et le FMI ayant retardé la prochaine tranche de son aide financière, en partie à cause de l'incapacité de l'Ukraine à mettre en œuvre un programme complet de lutte contre la corruption.</w:t>
      </w:r>
    </w:p>
    <w:p w14:paraId="4D4788F2" w14:textId="77777777" w:rsidR="00E42B00" w:rsidRDefault="00E42B00" w:rsidP="00E42B00">
      <w:pPr>
        <w:spacing w:before="100" w:beforeAutospacing="1" w:after="100" w:afterAutospacing="1"/>
      </w:pPr>
      <w:r>
        <w:t>Les sondages en faveur de Zelensky ont fortement baissé. Les conseils municipaux de droite demandent à Zelensky de mettre hors la loi le plus grand parti d’opposition. Pendant ce temps, la pandémie fait entrer un nombre record de personnes dans les hôpitaux alors que la maigre campagne de vaccination échoue.</w:t>
      </w:r>
    </w:p>
    <w:p w14:paraId="4C5D93D7" w14:textId="77777777" w:rsidR="00E42B00" w:rsidRDefault="00E42B00" w:rsidP="00E42B00">
      <w:pPr>
        <w:spacing w:before="100" w:beforeAutospacing="1" w:after="100" w:afterAutospacing="1"/>
      </w:pPr>
      <w:r>
        <w:t>Une guerre contre les séparatistes de l’Est pourrait être une tentative désespérée de Zelensky pour retrouver un certain soutien national et international.</w:t>
      </w:r>
    </w:p>
    <w:p w14:paraId="3CFD7679" w14:textId="77777777" w:rsidR="00E42B00" w:rsidRDefault="00E42B00" w:rsidP="00E42B00">
      <w:pPr>
        <w:spacing w:before="100" w:beforeAutospacing="1" w:after="100" w:afterAutospacing="1"/>
      </w:pPr>
      <w:r>
        <w:t>Mais rien ne se passera sur la ligne de front sans le consentement ou même l’encouragement de Washington DC. L’administration Biden est remplie des mêmes personnes délirantes qui ont géré le coup d’État de 2014 à Kiev. Ils peuvent croire que la formation de l’OTAN que l’armée ukrainienne a reçue et les armes que les États-Unis ont livrées sont suffisantes pour vaincre les séparatistes. Mais l’état de l’armée ukrainienne est pire qu’on ne le pense et les séparatistes auront le plein soutien de la Russie. Il n’y a aucun doute sur qui gagnerait dans un tel combat.</w:t>
      </w:r>
    </w:p>
    <w:p w14:paraId="62B6D1DA" w14:textId="77777777" w:rsidR="00E42B00" w:rsidRDefault="00E42B00" w:rsidP="00E42B00">
      <w:pPr>
        <w:spacing w:before="100" w:beforeAutospacing="1" w:after="100" w:afterAutospacing="1"/>
      </w:pPr>
      <w:r>
        <w:t>Comme l’a fait remarquer un commentateur de Turcopolier :</w:t>
      </w:r>
    </w:p>
    <w:p w14:paraId="1A9D867E" w14:textId="77777777" w:rsidR="00E42B00" w:rsidRDefault="00E42B00" w:rsidP="00E42B00">
      <w:pPr>
        <w:spacing w:before="100" w:beforeAutospacing="1" w:after="100" w:afterAutospacing="1"/>
      </w:pPr>
      <w:r>
        <w:t>Si les États-Unis ne font pas attention, ils vont donner aux Russes une nouvelle occasion de montrer au monde leurs prouesses militaires, la flexibilité de leur système de district militaire permettant des opérations sur plusieurs fronts et leur soutien indéfectible à un allié. Les Russes pourraient également montrer à l'Europe qu'ils n'ont rien à craindre, s'ils s'arrêtent à une trentaine de kilomètres et rentrent chez eux. Tout cela pendant que les États-Unis font la démonstration du contraire, mais le renforcement de DC pourrait bien avoir un impact sur le monde.</w:t>
      </w:r>
    </w:p>
    <w:p w14:paraId="283D51A3" w14:textId="77777777" w:rsidR="00E42B00" w:rsidRDefault="00E42B00" w:rsidP="00E42B00">
      <w:pPr>
        <w:spacing w:before="100" w:beforeAutospacing="1" w:after="100" w:afterAutospacing="1"/>
      </w:pPr>
      <w:r>
        <w:t>Moon of Alabama</w:t>
      </w:r>
      <w:r>
        <w:br/>
      </w:r>
      <w:hyperlink r:id="rId9" w:anchor="comments" w:history="1">
        <w:r>
          <w:rPr>
            <w:rStyle w:val="Lienhypertexte"/>
          </w:rPr>
          <w:t>https://www.moonofalabama.org/2021/03/the-war-in-ukraine-may-soon-</w:t>
        </w:r>
        <w:r>
          <w:rPr>
            <w:rStyle w:val="Lienhypertexte"/>
          </w:rPr>
          <w:lastRenderedPageBreak/>
          <w:t>resume.html#comments</w:t>
        </w:r>
      </w:hyperlink>
      <w:r>
        <w:br/>
      </w:r>
      <w:r>
        <w:rPr>
          <w:i/>
          <w:iCs/>
        </w:rPr>
        <w:t xml:space="preserve">Traduit par </w:t>
      </w:r>
      <w:proofErr w:type="spellStart"/>
      <w:r>
        <w:rPr>
          <w:i/>
          <w:iCs/>
        </w:rPr>
        <w:t>Wayan</w:t>
      </w:r>
      <w:proofErr w:type="spellEnd"/>
      <w:r>
        <w:rPr>
          <w:i/>
          <w:iCs/>
        </w:rPr>
        <w:t>, relu par Hervé pour le Saker Francophone</w:t>
      </w:r>
    </w:p>
    <w:sectPr w:rsidR="00E42B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B00"/>
    <w:rsid w:val="00D074E1"/>
    <w:rsid w:val="00E42B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6A765"/>
  <w15:chartTrackingRefBased/>
  <w15:docId w15:val="{D1EDDEDA-3F7C-4FF9-AB4A-8561FC174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B00"/>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E42B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314258">
      <w:bodyDiv w:val="1"/>
      <w:marLeft w:val="0"/>
      <w:marRight w:val="0"/>
      <w:marTop w:val="0"/>
      <w:marBottom w:val="0"/>
      <w:divBdr>
        <w:top w:val="none" w:sz="0" w:space="0" w:color="auto"/>
        <w:left w:val="none" w:sz="0" w:space="0" w:color="auto"/>
        <w:bottom w:val="none" w:sz="0" w:space="0" w:color="auto"/>
        <w:right w:val="none" w:sz="0" w:space="0" w:color="auto"/>
      </w:divBdr>
      <w:divsChild>
        <w:div w:id="1349019147">
          <w:marLeft w:val="0"/>
          <w:marRight w:val="0"/>
          <w:marTop w:val="0"/>
          <w:marBottom w:val="0"/>
          <w:divBdr>
            <w:top w:val="none" w:sz="0" w:space="0" w:color="auto"/>
            <w:left w:val="none" w:sz="0" w:space="0" w:color="auto"/>
            <w:bottom w:val="none" w:sz="0" w:space="0" w:color="auto"/>
            <w:right w:val="none" w:sz="0" w:space="0" w:color="auto"/>
          </w:divBdr>
          <w:divsChild>
            <w:div w:id="1144199303">
              <w:marLeft w:val="0"/>
              <w:marRight w:val="0"/>
              <w:marTop w:val="0"/>
              <w:marBottom w:val="0"/>
              <w:divBdr>
                <w:top w:val="none" w:sz="0" w:space="0" w:color="auto"/>
                <w:left w:val="none" w:sz="0" w:space="0" w:color="auto"/>
                <w:bottom w:val="none" w:sz="0" w:space="0" w:color="auto"/>
                <w:right w:val="none" w:sz="0" w:space="0" w:color="auto"/>
              </w:divBdr>
            </w:div>
            <w:div w:id="1015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ss.com/politics/1265245" TargetMode="External"/><Relationship Id="rId3" Type="http://schemas.openxmlformats.org/officeDocument/2006/relationships/webSettings" Target="webSettings.xml"/><Relationship Id="rId7" Type="http://schemas.openxmlformats.org/officeDocument/2006/relationships/hyperlink" Target="https://www.osce.org/special-monitoring-mission-to-ukraine/48089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witter.com/MilitaryBlog/status/1370315978102427650" TargetMode="External"/><Relationship Id="rId11" Type="http://schemas.openxmlformats.org/officeDocument/2006/relationships/theme" Target="theme/theme1.xml"/><Relationship Id="rId5" Type="http://schemas.openxmlformats.org/officeDocument/2006/relationships/hyperlink" Target="https://francais.rt.com/international/85315-fake-moscou-balaie-speculations-sur-conflit-imminent-entre-ukraine-russie"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moonofalabama.org/2021/03/the-war-in-ukraine-may-soon-resume.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2952</Words>
  <Characters>16238</Characters>
  <Application>Microsoft Office Word</Application>
  <DocSecurity>0</DocSecurity>
  <Lines>135</Lines>
  <Paragraphs>38</Paragraphs>
  <ScaleCrop>false</ScaleCrop>
  <Company/>
  <LinksUpToDate>false</LinksUpToDate>
  <CharactersWithSpaces>19152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Yves-Jean Gallas</dc:creator>
  <cp:keywords/>
  <dc:description/>
  <cp:lastModifiedBy>Yves-Jean Gallas</cp:lastModifiedBy>
  <cp:revision>1</cp:revision>
  <dcterms:created xsi:type="dcterms:W3CDTF">2021-04-13T10:36:00Z</dcterms:created>
  <dcterms:modified xsi:type="dcterms:W3CDTF">2021-04-13T10:43:00Z</dcterms:modified>
</cp:coreProperties>
</file>